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C29" w:rsidRPr="004729E4" w:rsidRDefault="006B4C29" w:rsidP="006B4C29">
      <w:pPr>
        <w:jc w:val="center"/>
        <w:rPr>
          <w:rFonts w:ascii="標楷體" w:eastAsia="標楷體" w:hAnsi="標楷體"/>
        </w:rPr>
      </w:pPr>
      <w:r w:rsidRPr="004729E4">
        <w:rPr>
          <w:rFonts w:ascii="標楷體" w:eastAsia="標楷體" w:hAnsi="標楷體" w:hint="eastAsia"/>
        </w:rPr>
        <w:t>國立虎尾科技大學</w:t>
      </w:r>
      <w:bookmarkStart w:id="0" w:name="_GoBack"/>
      <w:r w:rsidRPr="004729E4">
        <w:rPr>
          <w:rFonts w:ascii="標楷體" w:eastAsia="標楷體" w:hAnsi="標楷體" w:hint="eastAsia"/>
        </w:rPr>
        <w:t>研究計畫兼任</w:t>
      </w:r>
      <w:r>
        <w:rPr>
          <w:rFonts w:ascii="標楷體" w:eastAsia="標楷體" w:hAnsi="標楷體" w:hint="eastAsia"/>
        </w:rPr>
        <w:t>(臨時)</w:t>
      </w:r>
      <w:r w:rsidRPr="004729E4">
        <w:rPr>
          <w:rFonts w:ascii="標楷體" w:eastAsia="標楷體" w:hAnsi="標楷體" w:hint="eastAsia"/>
        </w:rPr>
        <w:t>助理人員契約書</w:t>
      </w:r>
      <w:bookmarkEnd w:id="0"/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92"/>
      </w:tblGrid>
      <w:tr w:rsidR="006B4C29" w:rsidRPr="002E4ADF" w:rsidTr="00110163">
        <w:trPr>
          <w:trHeight w:val="256"/>
        </w:trPr>
        <w:tc>
          <w:tcPr>
            <w:tcW w:w="5000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B4C29" w:rsidRPr="002E4ADF" w:rsidRDefault="006B4C29" w:rsidP="00110163">
            <w:pPr>
              <w:pStyle w:val="TableParagraph"/>
              <w:spacing w:line="360" w:lineRule="auto"/>
              <w:ind w:left="6" w:right="-23"/>
              <w:jc w:val="both"/>
              <w:rPr>
                <w:rFonts w:ascii="標楷體" w:eastAsia="標楷體" w:hAnsi="標楷體" w:cs="標楷體"/>
                <w:spacing w:val="1"/>
                <w:w w:val="95"/>
                <w:sz w:val="24"/>
                <w:szCs w:val="24"/>
                <w:lang w:eastAsia="zh-TW"/>
              </w:rPr>
            </w:pPr>
            <w:r w:rsidRPr="002E4ADF">
              <w:rPr>
                <w:rFonts w:ascii="標楷體" w:eastAsia="標楷體" w:hAnsi="標楷體" w:cs="標楷體" w:hint="eastAsia"/>
                <w:spacing w:val="1"/>
                <w:w w:val="95"/>
                <w:sz w:val="24"/>
                <w:szCs w:val="24"/>
                <w:lang w:eastAsia="zh-TW"/>
              </w:rPr>
              <w:t>國立虎尾科技大學（以下簡稱甲方）為因應研究計畫業務需要，執行與計畫業務相關之工作，</w:t>
            </w:r>
          </w:p>
          <w:p w:rsidR="006B4C29" w:rsidRPr="002E4ADF" w:rsidRDefault="006B4C29" w:rsidP="00110163">
            <w:pPr>
              <w:pStyle w:val="TableParagraph"/>
              <w:spacing w:line="360" w:lineRule="auto"/>
              <w:ind w:left="6" w:right="-23"/>
              <w:jc w:val="both"/>
              <w:rPr>
                <w:rFonts w:ascii="標楷體" w:eastAsia="標楷體" w:hAnsi="標楷體" w:cs="標楷體"/>
                <w:spacing w:val="1"/>
                <w:w w:val="95"/>
                <w:sz w:val="24"/>
                <w:szCs w:val="24"/>
                <w:lang w:eastAsia="zh-TW"/>
              </w:rPr>
            </w:pPr>
            <w:r w:rsidRPr="002E4ADF">
              <w:rPr>
                <w:rFonts w:ascii="標楷體" w:eastAsia="標楷體" w:hAnsi="標楷體" w:cs="標楷體" w:hint="eastAsia"/>
                <w:spacing w:val="1"/>
                <w:w w:val="95"/>
                <w:sz w:val="24"/>
                <w:szCs w:val="24"/>
                <w:lang w:eastAsia="zh-TW"/>
              </w:rPr>
              <w:t>茲僱用</w:t>
            </w:r>
            <w:r w:rsidRPr="00EC02C6">
              <w:rPr>
                <w:rFonts w:ascii="標楷體" w:eastAsia="標楷體" w:hAnsi="標楷體" w:cs="標楷體" w:hint="eastAsia"/>
                <w:spacing w:val="1"/>
                <w:w w:val="95"/>
                <w:sz w:val="24"/>
                <w:szCs w:val="24"/>
                <w:u w:val="single"/>
                <w:lang w:eastAsia="zh-TW"/>
              </w:rPr>
              <w:t xml:space="preserve">                 </w:t>
            </w:r>
            <w:r>
              <w:rPr>
                <w:rFonts w:ascii="標楷體" w:eastAsia="標楷體" w:hAnsi="標楷體" w:cs="標楷體" w:hint="eastAsia"/>
                <w:spacing w:val="1"/>
                <w:w w:val="95"/>
                <w:sz w:val="24"/>
                <w:szCs w:val="24"/>
                <w:u w:val="single"/>
                <w:lang w:eastAsia="zh-TW"/>
              </w:rPr>
              <w:t xml:space="preserve">          </w:t>
            </w:r>
            <w:r w:rsidRPr="002E4ADF">
              <w:rPr>
                <w:rFonts w:ascii="標楷體" w:eastAsia="標楷體" w:hAnsi="標楷體" w:cs="標楷體" w:hint="eastAsia"/>
                <w:spacing w:val="1"/>
                <w:w w:val="95"/>
                <w:sz w:val="24"/>
                <w:szCs w:val="24"/>
                <w:lang w:eastAsia="zh-TW"/>
              </w:rPr>
              <w:t>君（以下簡稱乙方）為下列計畫兼任(臨時)助理人員：</w:t>
            </w:r>
          </w:p>
          <w:p w:rsidR="006B4C29" w:rsidRPr="002E4ADF" w:rsidRDefault="006B4C29" w:rsidP="00110163">
            <w:pPr>
              <w:pStyle w:val="TableParagraph"/>
              <w:ind w:left="6" w:right="-23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E4ADF">
              <w:rPr>
                <w:rFonts w:ascii="標楷體" w:eastAsia="標楷體" w:hAnsi="標楷體" w:cs="標楷體"/>
                <w:b/>
                <w:spacing w:val="1"/>
                <w:w w:val="95"/>
                <w:sz w:val="24"/>
                <w:szCs w:val="24"/>
                <w:lang w:eastAsia="zh-TW"/>
              </w:rPr>
              <w:t>一</w:t>
            </w:r>
            <w:r w:rsidRPr="002E4ADF">
              <w:rPr>
                <w:rFonts w:ascii="標楷體" w:eastAsia="標楷體" w:hAnsi="標楷體" w:cs="標楷體"/>
                <w:spacing w:val="1"/>
                <w:w w:val="95"/>
                <w:sz w:val="24"/>
                <w:szCs w:val="24"/>
                <w:lang w:eastAsia="zh-TW"/>
              </w:rPr>
              <w:t>、</w:t>
            </w:r>
            <w:r w:rsidRPr="002E4ADF">
              <w:rPr>
                <w:rFonts w:ascii="標楷體" w:eastAsia="標楷體" w:hAnsi="標楷體" w:cs="標楷體" w:hint="eastAsia"/>
                <w:b/>
                <w:spacing w:val="1"/>
                <w:w w:val="95"/>
                <w:sz w:val="24"/>
                <w:szCs w:val="24"/>
                <w:lang w:eastAsia="zh-TW"/>
              </w:rPr>
              <w:t>工作內容</w:t>
            </w:r>
          </w:p>
        </w:tc>
      </w:tr>
      <w:tr w:rsidR="006B4C29" w:rsidRPr="002E4ADF" w:rsidTr="00110163">
        <w:trPr>
          <w:trHeight w:hRule="exact" w:val="284"/>
        </w:trPr>
        <w:tc>
          <w:tcPr>
            <w:tcW w:w="5000" w:type="pct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B4C29" w:rsidRPr="002E4ADF" w:rsidRDefault="006B4C29" w:rsidP="00110163">
            <w:pPr>
              <w:pStyle w:val="TableParagraph"/>
              <w:ind w:left="460" w:hangingChars="200" w:hanging="46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2E4ADF">
              <w:rPr>
                <w:rFonts w:ascii="標楷體" w:eastAsia="標楷體" w:hAnsi="標楷體" w:cs="標楷體" w:hint="eastAsia"/>
                <w:spacing w:val="1"/>
                <w:w w:val="95"/>
                <w:sz w:val="24"/>
                <w:szCs w:val="24"/>
                <w:lang w:eastAsia="zh-TW"/>
              </w:rPr>
              <w:t xml:space="preserve">   (</w:t>
            </w:r>
            <w:proofErr w:type="gramStart"/>
            <w:r w:rsidRPr="002E4ADF">
              <w:rPr>
                <w:rFonts w:ascii="標楷體" w:eastAsia="標楷體" w:hAnsi="標楷體" w:cs="標楷體" w:hint="eastAsia"/>
                <w:spacing w:val="1"/>
                <w:w w:val="95"/>
                <w:sz w:val="24"/>
                <w:szCs w:val="24"/>
                <w:lang w:eastAsia="zh-TW"/>
              </w:rPr>
              <w:t>一</w:t>
            </w:r>
            <w:proofErr w:type="gramEnd"/>
            <w:r w:rsidRPr="002E4ADF">
              <w:rPr>
                <w:rFonts w:ascii="標楷體" w:eastAsia="標楷體" w:hAnsi="標楷體" w:cs="標楷體" w:hint="eastAsia"/>
                <w:spacing w:val="1"/>
                <w:w w:val="95"/>
                <w:sz w:val="24"/>
                <w:szCs w:val="24"/>
                <w:lang w:eastAsia="zh-TW"/>
              </w:rPr>
              <w:t>)</w:t>
            </w:r>
            <w:r w:rsidRPr="002E4AD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乙方所任工作由計畫主持人指派與指導，計畫主持人得因計畫需要，調整工作內容。</w:t>
            </w:r>
          </w:p>
        </w:tc>
      </w:tr>
      <w:tr w:rsidR="006B4C29" w:rsidRPr="002E4ADF" w:rsidTr="00110163">
        <w:trPr>
          <w:trHeight w:hRule="exact" w:val="284"/>
        </w:trPr>
        <w:tc>
          <w:tcPr>
            <w:tcW w:w="5000" w:type="pct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B4C29" w:rsidRPr="002E4ADF" w:rsidRDefault="006B4C29" w:rsidP="00110163">
            <w:pPr>
              <w:pStyle w:val="TableParagraph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E4AD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(二)乙方並須於規定期限內如期完成工作。</w:t>
            </w:r>
          </w:p>
          <w:p w:rsidR="006B4C29" w:rsidRPr="002E4ADF" w:rsidRDefault="006B4C29" w:rsidP="00110163">
            <w:pPr>
              <w:pStyle w:val="TableParagraph"/>
              <w:ind w:firstLineChars="200" w:firstLine="48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</w:tr>
      <w:tr w:rsidR="006B4C29" w:rsidRPr="002E4ADF" w:rsidTr="00110163">
        <w:trPr>
          <w:trHeight w:hRule="exact" w:val="284"/>
        </w:trPr>
        <w:tc>
          <w:tcPr>
            <w:tcW w:w="5000" w:type="pct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B4C29" w:rsidRPr="002E4ADF" w:rsidRDefault="006B4C29" w:rsidP="00110163">
            <w:pPr>
              <w:pStyle w:val="TableParagraph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E4ADF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二</w:t>
            </w:r>
            <w:r w:rsidRPr="002E4AD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</w:t>
            </w:r>
            <w:r w:rsidRPr="002E4ADF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工作地點</w:t>
            </w:r>
          </w:p>
        </w:tc>
      </w:tr>
      <w:tr w:rsidR="006B4C29" w:rsidRPr="002E4ADF" w:rsidTr="00110163">
        <w:trPr>
          <w:trHeight w:val="882"/>
        </w:trPr>
        <w:tc>
          <w:tcPr>
            <w:tcW w:w="5000" w:type="pct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B4C29" w:rsidRPr="002E4ADF" w:rsidRDefault="006B4C29" w:rsidP="00110163">
            <w:pPr>
              <w:pStyle w:val="TableParagraph"/>
              <w:ind w:left="480" w:hangingChars="200" w:hanging="48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2E4AD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  約用助理人員工作地點由計畫主持人視計畫業務需要指定之，必要時並得派往甲方所在地以外之其他地點工作，乙方不 得異議。</w:t>
            </w:r>
          </w:p>
          <w:p w:rsidR="006B4C29" w:rsidRPr="002E4ADF" w:rsidRDefault="006B4C29" w:rsidP="00110163">
            <w:pPr>
              <w:pStyle w:val="TableParagraph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2E4ADF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三</w:t>
            </w:r>
            <w:r w:rsidRPr="002E4AD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</w:t>
            </w:r>
            <w:r w:rsidRPr="002E4ADF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工作時間、日數及休息</w:t>
            </w:r>
          </w:p>
        </w:tc>
      </w:tr>
      <w:tr w:rsidR="006B4C29" w:rsidRPr="002E4ADF" w:rsidTr="00110163">
        <w:trPr>
          <w:trHeight w:val="91"/>
        </w:trPr>
        <w:tc>
          <w:tcPr>
            <w:tcW w:w="5000" w:type="pct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B4C29" w:rsidRPr="002E4ADF" w:rsidRDefault="006B4C29" w:rsidP="00110163">
            <w:pPr>
              <w:pStyle w:val="TableParagraph"/>
              <w:ind w:left="480" w:hangingChars="200" w:hanging="48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2E4AD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 乙方之工作日及工作時間由甲方計畫主持人依需要排定，每2</w:t>
            </w:r>
            <w:proofErr w:type="gramStart"/>
            <w:r w:rsidRPr="002E4AD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週</w:t>
            </w:r>
            <w:proofErr w:type="gramEnd"/>
            <w:r w:rsidRPr="002E4AD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工作總時數不超過80小時。</w:t>
            </w:r>
          </w:p>
          <w:p w:rsidR="006B4C29" w:rsidRPr="002E4ADF" w:rsidRDefault="006B4C29" w:rsidP="00110163">
            <w:pPr>
              <w:pStyle w:val="TableParagraph"/>
              <w:jc w:val="both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2E4ADF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四</w:t>
            </w:r>
            <w:r w:rsidRPr="002E4AD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</w:t>
            </w:r>
            <w:r w:rsidRPr="002E4ADF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工資</w:t>
            </w:r>
          </w:p>
          <w:p w:rsidR="006B4C29" w:rsidRPr="002E4ADF" w:rsidRDefault="006B4C29" w:rsidP="00110163">
            <w:pPr>
              <w:pStyle w:val="TableParagraph"/>
              <w:ind w:firstLineChars="200" w:firstLine="48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2E4AD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給付乙方之工資，應於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工作結束後2個</w:t>
            </w:r>
            <w:r w:rsidRPr="002E4AD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月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內發放。</w:t>
            </w:r>
          </w:p>
          <w:p w:rsidR="006B4C29" w:rsidRPr="002E4ADF" w:rsidRDefault="006B4C29" w:rsidP="00110163">
            <w:pPr>
              <w:pStyle w:val="TableParagraph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2E4ADF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五、出勤及請假規定</w:t>
            </w:r>
          </w:p>
        </w:tc>
      </w:tr>
      <w:tr w:rsidR="006B4C29" w:rsidRPr="002E4ADF" w:rsidTr="00110163">
        <w:trPr>
          <w:trHeight w:hRule="exact" w:val="284"/>
        </w:trPr>
        <w:tc>
          <w:tcPr>
            <w:tcW w:w="5000" w:type="pct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6B4C29" w:rsidRPr="002E4ADF" w:rsidRDefault="006B4C29" w:rsidP="00110163">
            <w:pPr>
              <w:pStyle w:val="TableParagraph"/>
              <w:ind w:firstLineChars="200" w:firstLine="488"/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</w:pPr>
            <w:r w:rsidRPr="002E4ADF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(</w:t>
            </w:r>
            <w:proofErr w:type="gramStart"/>
            <w:r w:rsidRPr="002E4ADF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一</w:t>
            </w:r>
            <w:proofErr w:type="gramEnd"/>
            <w:r w:rsidRPr="002E4ADF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)乙方之請假依勞動基準法、性別工作平等法及勞工請假規則辦理。</w:t>
            </w:r>
          </w:p>
          <w:p w:rsidR="006B4C29" w:rsidRPr="002E4ADF" w:rsidRDefault="006B4C29" w:rsidP="00110163">
            <w:pPr>
              <w:pStyle w:val="TableParagraph"/>
              <w:ind w:left="480" w:hangingChars="200" w:hanging="480"/>
              <w:jc w:val="both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</w:p>
          <w:p w:rsidR="006B4C29" w:rsidRPr="002E4ADF" w:rsidRDefault="006B4C29" w:rsidP="00110163">
            <w:pPr>
              <w:pStyle w:val="TableParagraph"/>
              <w:jc w:val="both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</w:p>
          <w:p w:rsidR="006B4C29" w:rsidRPr="002E4ADF" w:rsidRDefault="006B4C29" w:rsidP="00110163">
            <w:pPr>
              <w:pStyle w:val="TableParagraph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:rsidR="006B4C29" w:rsidRPr="002E4ADF" w:rsidRDefault="006B4C29" w:rsidP="00110163">
            <w:pPr>
              <w:pStyle w:val="TableParagraph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2E4AD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六五、迴避進用：雙方應遵守「行政院及所屬各機關學校臨時人員進用及運用要點」第十一點第一項有關「各機關長官對於</w:t>
            </w:r>
          </w:p>
          <w:p w:rsidR="006B4C29" w:rsidRPr="002E4ADF" w:rsidRDefault="006B4C29" w:rsidP="00110163">
            <w:pPr>
              <w:pStyle w:val="TableParagraph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2E4AD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  配偶及三親等以內血親、姻親，不得進用為本機關或所屬機關之臨時人員。對於本機關各級主管長官之配偶及三親等</w:t>
            </w:r>
          </w:p>
          <w:p w:rsidR="006B4C29" w:rsidRPr="002E4ADF" w:rsidRDefault="006B4C29" w:rsidP="00110163">
            <w:pPr>
              <w:pStyle w:val="TableParagraph"/>
              <w:ind w:left="6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2E4AD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  以內血親、姻親，在其主管單位中應迴避進用。之規定。</w:t>
            </w:r>
            <w:proofErr w:type="gramStart"/>
            <w:r w:rsidRPr="002E4AD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休退金</w:t>
            </w:r>
            <w:proofErr w:type="gramEnd"/>
            <w:r w:rsidRPr="002E4AD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提繳：本校依勞工退休金條例第</w:t>
            </w:r>
            <w:r w:rsidRPr="002E4AD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14</w:t>
            </w:r>
            <w:r w:rsidRPr="002E4AD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條規定，依每月工資</w:t>
            </w:r>
            <w:r w:rsidRPr="002E4AD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2E4AD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勞工退休金月提繳工資分級表)6%提繳至退休  </w:t>
            </w:r>
          </w:p>
          <w:p w:rsidR="006B4C29" w:rsidRPr="002E4ADF" w:rsidRDefault="006B4C29" w:rsidP="00110163">
            <w:pPr>
              <w:pStyle w:val="TableParagraph"/>
              <w:ind w:left="6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2E4AD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  </w:t>
            </w:r>
            <w:proofErr w:type="gramStart"/>
            <w:r w:rsidRPr="002E4AD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金專戶</w:t>
            </w:r>
            <w:proofErr w:type="gramEnd"/>
            <w:r w:rsidRPr="002E4AD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，工讀生得在其每月工資6%範圍內，自願提繳至退休金專戶。自願提繳部分，得自當年度個人綜合所得總額中</w:t>
            </w:r>
          </w:p>
          <w:p w:rsidR="006B4C29" w:rsidRPr="002E4ADF" w:rsidRDefault="006B4C29" w:rsidP="00110163">
            <w:pPr>
              <w:pStyle w:val="TableParagraph"/>
              <w:ind w:left="6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2E4AD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  全數扣除。</w:t>
            </w:r>
            <w:r w:rsidRPr="002E4ADF">
              <w:rPr>
                <w:rFonts w:ascii="標楷體" w:eastAsia="標楷體" w:hAnsi="標楷體" w:cs="標楷體" w:hint="eastAsia"/>
                <w:w w:val="95"/>
                <w:sz w:val="24"/>
                <w:szCs w:val="24"/>
                <w:lang w:eastAsia="zh-TW"/>
              </w:rPr>
              <w:t>工讀生</w:t>
            </w:r>
            <w:r w:rsidRPr="002E4ADF">
              <w:rPr>
                <w:rFonts w:ascii="標楷體" w:eastAsia="標楷體" w:hAnsi="標楷體" w:cs="標楷體"/>
                <w:w w:val="95"/>
                <w:sz w:val="24"/>
                <w:szCs w:val="24"/>
                <w:lang w:eastAsia="zh-TW"/>
              </w:rPr>
              <w:t>應遵</w:t>
            </w:r>
            <w:r w:rsidRPr="002E4ADF">
              <w:rPr>
                <w:rFonts w:ascii="標楷體" w:eastAsia="標楷體" w:hAnsi="標楷體" w:cs="標楷體"/>
                <w:spacing w:val="1"/>
                <w:w w:val="95"/>
                <w:sz w:val="24"/>
                <w:szCs w:val="24"/>
                <w:lang w:eastAsia="zh-TW"/>
              </w:rPr>
              <w:t>守</w:t>
            </w:r>
            <w:r w:rsidRPr="002E4ADF">
              <w:rPr>
                <w:rFonts w:ascii="標楷體" w:eastAsia="標楷體" w:hAnsi="標楷體" w:cs="標楷體"/>
                <w:w w:val="95"/>
                <w:sz w:val="24"/>
                <w:szCs w:val="24"/>
                <w:lang w:eastAsia="zh-TW"/>
              </w:rPr>
              <w:t>「校園</w:t>
            </w:r>
            <w:r w:rsidRPr="002E4ADF">
              <w:rPr>
                <w:rFonts w:ascii="標楷體" w:eastAsia="標楷體" w:hAnsi="標楷體" w:cs="標楷體"/>
                <w:spacing w:val="1"/>
                <w:w w:val="95"/>
                <w:sz w:val="24"/>
                <w:szCs w:val="24"/>
                <w:lang w:eastAsia="zh-TW"/>
              </w:rPr>
              <w:t>性</w:t>
            </w:r>
            <w:r w:rsidRPr="002E4ADF">
              <w:rPr>
                <w:rFonts w:ascii="標楷體" w:eastAsia="標楷體" w:hAnsi="標楷體" w:cs="標楷體"/>
                <w:w w:val="95"/>
                <w:sz w:val="24"/>
                <w:szCs w:val="24"/>
                <w:lang w:eastAsia="zh-TW"/>
              </w:rPr>
              <w:t>侵害</w:t>
            </w:r>
            <w:r w:rsidRPr="002E4ADF">
              <w:rPr>
                <w:rFonts w:ascii="標楷體" w:eastAsia="標楷體" w:hAnsi="標楷體" w:cs="標楷體"/>
                <w:spacing w:val="1"/>
                <w:w w:val="95"/>
                <w:sz w:val="24"/>
                <w:szCs w:val="24"/>
                <w:lang w:eastAsia="zh-TW"/>
              </w:rPr>
              <w:t>性</w:t>
            </w:r>
            <w:r w:rsidRPr="002E4ADF">
              <w:rPr>
                <w:rFonts w:ascii="標楷體" w:eastAsia="標楷體" w:hAnsi="標楷體" w:cs="標楷體"/>
                <w:w w:val="95"/>
                <w:sz w:val="24"/>
                <w:szCs w:val="24"/>
                <w:lang w:eastAsia="zh-TW"/>
              </w:rPr>
              <w:t>騷</w:t>
            </w:r>
            <w:r w:rsidRPr="002E4ADF">
              <w:rPr>
                <w:rFonts w:ascii="標楷體" w:eastAsia="標楷體" w:hAnsi="標楷體" w:cs="標楷體"/>
                <w:spacing w:val="1"/>
                <w:w w:val="95"/>
                <w:sz w:val="24"/>
                <w:szCs w:val="24"/>
                <w:lang w:eastAsia="zh-TW"/>
              </w:rPr>
              <w:t>擾</w:t>
            </w:r>
            <w:r w:rsidRPr="002E4ADF">
              <w:rPr>
                <w:rFonts w:ascii="標楷體" w:eastAsia="標楷體" w:hAnsi="標楷體" w:cs="標楷體"/>
                <w:w w:val="95"/>
                <w:sz w:val="24"/>
                <w:szCs w:val="24"/>
                <w:lang w:eastAsia="zh-TW"/>
              </w:rPr>
              <w:t>或</w:t>
            </w:r>
            <w:proofErr w:type="gramStart"/>
            <w:r w:rsidRPr="002E4ADF">
              <w:rPr>
                <w:rFonts w:ascii="標楷體" w:eastAsia="標楷體" w:hAnsi="標楷體" w:cs="標楷體"/>
                <w:w w:val="95"/>
                <w:sz w:val="24"/>
                <w:szCs w:val="24"/>
                <w:lang w:eastAsia="zh-TW"/>
              </w:rPr>
              <w:t>性</w:t>
            </w:r>
            <w:r w:rsidRPr="002E4ADF">
              <w:rPr>
                <w:rFonts w:ascii="標楷體" w:eastAsia="標楷體" w:hAnsi="標楷體" w:cs="標楷體"/>
                <w:spacing w:val="1"/>
                <w:w w:val="95"/>
                <w:sz w:val="24"/>
                <w:szCs w:val="24"/>
                <w:lang w:eastAsia="zh-TW"/>
              </w:rPr>
              <w:t>霸</w:t>
            </w:r>
            <w:r w:rsidRPr="002E4ADF">
              <w:rPr>
                <w:rFonts w:ascii="標楷體" w:eastAsia="標楷體" w:hAnsi="標楷體" w:cs="標楷體"/>
                <w:w w:val="95"/>
                <w:sz w:val="24"/>
                <w:szCs w:val="24"/>
                <w:lang w:eastAsia="zh-TW"/>
              </w:rPr>
              <w:t>凌</w:t>
            </w:r>
            <w:proofErr w:type="gramEnd"/>
            <w:r w:rsidRPr="002E4ADF">
              <w:rPr>
                <w:rFonts w:ascii="標楷體" w:eastAsia="標楷體" w:hAnsi="標楷體" w:cs="標楷體"/>
                <w:w w:val="95"/>
                <w:sz w:val="24"/>
                <w:szCs w:val="24"/>
                <w:lang w:eastAsia="zh-TW"/>
              </w:rPr>
              <w:t>防治</w:t>
            </w:r>
            <w:r w:rsidRPr="002E4ADF">
              <w:rPr>
                <w:rFonts w:ascii="標楷體" w:eastAsia="標楷體" w:hAnsi="標楷體" w:cs="標楷體"/>
                <w:spacing w:val="1"/>
                <w:w w:val="95"/>
                <w:sz w:val="24"/>
                <w:szCs w:val="24"/>
                <w:lang w:eastAsia="zh-TW"/>
              </w:rPr>
              <w:t>準</w:t>
            </w:r>
            <w:r w:rsidRPr="002E4ADF">
              <w:rPr>
                <w:rFonts w:ascii="標楷體" w:eastAsia="標楷體" w:hAnsi="標楷體" w:cs="標楷體"/>
                <w:w w:val="95"/>
                <w:sz w:val="24"/>
                <w:szCs w:val="24"/>
                <w:lang w:eastAsia="zh-TW"/>
              </w:rPr>
              <w:t>則」</w:t>
            </w:r>
            <w:r w:rsidRPr="002E4ADF">
              <w:rPr>
                <w:rFonts w:ascii="標楷體" w:eastAsia="標楷體" w:hAnsi="標楷體" w:cs="標楷體"/>
                <w:spacing w:val="1"/>
                <w:w w:val="95"/>
                <w:sz w:val="24"/>
                <w:szCs w:val="24"/>
                <w:lang w:eastAsia="zh-TW"/>
              </w:rPr>
              <w:t>之</w:t>
            </w:r>
            <w:r w:rsidRPr="002E4ADF">
              <w:rPr>
                <w:rFonts w:ascii="標楷體" w:eastAsia="標楷體" w:hAnsi="標楷體" w:cs="標楷體"/>
                <w:w w:val="95"/>
                <w:sz w:val="24"/>
                <w:szCs w:val="24"/>
                <w:lang w:eastAsia="zh-TW"/>
              </w:rPr>
              <w:t>規</w:t>
            </w:r>
            <w:r w:rsidRPr="002E4ADF">
              <w:rPr>
                <w:rFonts w:ascii="標楷體" w:eastAsia="標楷體" w:hAnsi="標楷體" w:cs="標楷體"/>
                <w:spacing w:val="1"/>
                <w:w w:val="95"/>
                <w:sz w:val="24"/>
                <w:szCs w:val="24"/>
                <w:lang w:eastAsia="zh-TW"/>
              </w:rPr>
              <w:t>定</w:t>
            </w:r>
            <w:r w:rsidRPr="002E4ADF">
              <w:rPr>
                <w:rFonts w:ascii="標楷體" w:eastAsia="標楷體" w:hAnsi="標楷體" w:cs="標楷體"/>
                <w:w w:val="95"/>
                <w:sz w:val="24"/>
                <w:szCs w:val="24"/>
                <w:lang w:eastAsia="zh-TW"/>
              </w:rPr>
              <w:t>，尊</w:t>
            </w:r>
            <w:r w:rsidRPr="002E4ADF">
              <w:rPr>
                <w:rFonts w:ascii="標楷體" w:eastAsia="標楷體" w:hAnsi="標楷體" w:cs="標楷體"/>
                <w:spacing w:val="1"/>
                <w:w w:val="95"/>
                <w:sz w:val="24"/>
                <w:szCs w:val="24"/>
                <w:lang w:eastAsia="zh-TW"/>
              </w:rPr>
              <w:t>重</w:t>
            </w:r>
            <w:r w:rsidRPr="002E4ADF">
              <w:rPr>
                <w:rFonts w:ascii="標楷體" w:eastAsia="標楷體" w:hAnsi="標楷體" w:cs="標楷體"/>
                <w:w w:val="95"/>
                <w:sz w:val="24"/>
                <w:szCs w:val="24"/>
                <w:lang w:eastAsia="zh-TW"/>
              </w:rPr>
              <w:t>他人與</w:t>
            </w:r>
            <w:r w:rsidRPr="002E4ADF">
              <w:rPr>
                <w:rFonts w:ascii="標楷體" w:eastAsia="標楷體" w:hAnsi="標楷體" w:cs="標楷體"/>
                <w:spacing w:val="1"/>
                <w:w w:val="95"/>
                <w:sz w:val="24"/>
                <w:szCs w:val="24"/>
                <w:lang w:eastAsia="zh-TW"/>
              </w:rPr>
              <w:t>自</w:t>
            </w:r>
            <w:r w:rsidRPr="002E4ADF">
              <w:rPr>
                <w:rFonts w:ascii="標楷體" w:eastAsia="標楷體" w:hAnsi="標楷體" w:cs="標楷體"/>
                <w:w w:val="95"/>
                <w:sz w:val="24"/>
                <w:szCs w:val="24"/>
                <w:lang w:eastAsia="zh-TW"/>
              </w:rPr>
              <w:t>己之</w:t>
            </w:r>
            <w:r w:rsidRPr="002E4ADF">
              <w:rPr>
                <w:rFonts w:ascii="標楷體" w:eastAsia="標楷體" w:hAnsi="標楷體" w:cs="標楷體"/>
                <w:spacing w:val="1"/>
                <w:w w:val="95"/>
                <w:sz w:val="24"/>
                <w:szCs w:val="24"/>
                <w:lang w:eastAsia="zh-TW"/>
              </w:rPr>
              <w:t>性</w:t>
            </w:r>
            <w:r w:rsidRPr="002E4ADF">
              <w:rPr>
                <w:rFonts w:ascii="標楷體" w:eastAsia="標楷體" w:hAnsi="標楷體" w:cs="標楷體"/>
                <w:w w:val="95"/>
                <w:sz w:val="24"/>
                <w:szCs w:val="24"/>
                <w:lang w:eastAsia="zh-TW"/>
              </w:rPr>
              <w:t>或</w:t>
            </w:r>
            <w:r w:rsidRPr="002E4ADF">
              <w:rPr>
                <w:rFonts w:ascii="標楷體" w:eastAsia="標楷體" w:hAnsi="標楷體" w:cs="標楷體"/>
                <w:spacing w:val="1"/>
                <w:w w:val="95"/>
                <w:sz w:val="24"/>
                <w:szCs w:val="24"/>
                <w:lang w:eastAsia="zh-TW"/>
              </w:rPr>
              <w:t>身</w:t>
            </w:r>
            <w:r w:rsidRPr="002E4ADF">
              <w:rPr>
                <w:rFonts w:ascii="標楷體" w:eastAsia="標楷體" w:hAnsi="標楷體" w:cs="標楷體"/>
                <w:w w:val="95"/>
                <w:sz w:val="24"/>
                <w:szCs w:val="24"/>
                <w:lang w:eastAsia="zh-TW"/>
              </w:rPr>
              <w:t>體之</w:t>
            </w:r>
            <w:r w:rsidRPr="002E4ADF">
              <w:rPr>
                <w:rFonts w:ascii="標楷體" w:eastAsia="標楷體" w:hAnsi="標楷體" w:cs="標楷體"/>
                <w:spacing w:val="1"/>
                <w:w w:val="95"/>
                <w:sz w:val="24"/>
                <w:szCs w:val="24"/>
                <w:lang w:eastAsia="zh-TW"/>
              </w:rPr>
              <w:t>自</w:t>
            </w:r>
            <w:r w:rsidRPr="002E4ADF">
              <w:rPr>
                <w:rFonts w:ascii="標楷體" w:eastAsia="標楷體" w:hAnsi="標楷體" w:cs="標楷體"/>
                <w:w w:val="95"/>
                <w:sz w:val="24"/>
                <w:szCs w:val="24"/>
                <w:lang w:eastAsia="zh-TW"/>
              </w:rPr>
              <w:t>主，避</w:t>
            </w:r>
            <w:r w:rsidRPr="002E4ADF">
              <w:rPr>
                <w:rFonts w:ascii="標楷體" w:eastAsia="標楷體" w:hAnsi="標楷體" w:cs="標楷體"/>
                <w:spacing w:val="1"/>
                <w:w w:val="95"/>
                <w:sz w:val="24"/>
                <w:szCs w:val="24"/>
                <w:lang w:eastAsia="zh-TW"/>
              </w:rPr>
              <w:t>免</w:t>
            </w:r>
            <w:r w:rsidRPr="002E4ADF">
              <w:rPr>
                <w:rFonts w:ascii="標楷體" w:eastAsia="標楷體" w:hAnsi="標楷體" w:cs="標楷體"/>
                <w:w w:val="95"/>
                <w:sz w:val="24"/>
                <w:szCs w:val="24"/>
                <w:lang w:eastAsia="zh-TW"/>
              </w:rPr>
              <w:t>不受</w:t>
            </w:r>
            <w:r w:rsidRPr="002E4ADF">
              <w:rPr>
                <w:rFonts w:ascii="標楷體" w:eastAsia="標楷體" w:hAnsi="標楷體" w:cs="標楷體"/>
                <w:spacing w:val="1"/>
                <w:w w:val="95"/>
                <w:sz w:val="24"/>
                <w:szCs w:val="24"/>
                <w:lang w:eastAsia="zh-TW"/>
              </w:rPr>
              <w:t>歡</w:t>
            </w:r>
            <w:r w:rsidRPr="002E4ADF">
              <w:rPr>
                <w:rFonts w:ascii="標楷體" w:eastAsia="標楷體" w:hAnsi="標楷體" w:cs="標楷體"/>
                <w:w w:val="95"/>
                <w:sz w:val="24"/>
                <w:szCs w:val="24"/>
                <w:lang w:eastAsia="zh-TW"/>
              </w:rPr>
              <w:t>迎</w:t>
            </w:r>
            <w:r w:rsidRPr="002E4ADF">
              <w:rPr>
                <w:rFonts w:ascii="標楷體" w:eastAsia="標楷體" w:hAnsi="標楷體" w:cs="標楷體" w:hint="eastAsia"/>
                <w:w w:val="95"/>
                <w:sz w:val="24"/>
                <w:szCs w:val="24"/>
                <w:lang w:eastAsia="zh-TW"/>
              </w:rPr>
              <w:t>之追求</w:t>
            </w:r>
          </w:p>
        </w:tc>
      </w:tr>
      <w:tr w:rsidR="006B4C29" w:rsidRPr="002E4ADF" w:rsidTr="00110163">
        <w:trPr>
          <w:trHeight w:val="340"/>
        </w:trPr>
        <w:tc>
          <w:tcPr>
            <w:tcW w:w="5000" w:type="pct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6B4C29" w:rsidRPr="002E4ADF" w:rsidRDefault="006B4C29" w:rsidP="00110163">
            <w:pPr>
              <w:pStyle w:val="TableParagraph"/>
              <w:ind w:firstLineChars="200" w:firstLine="488"/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</w:pPr>
            <w:r w:rsidRPr="002E4ADF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(二)乙方出勤情形（簽到退）由計畫主持人自行管理。</w:t>
            </w:r>
          </w:p>
          <w:p w:rsidR="006B4C29" w:rsidRPr="002E4ADF" w:rsidRDefault="006B4C29" w:rsidP="00110163">
            <w:pPr>
              <w:pStyle w:val="TableParagraph"/>
              <w:ind w:leftChars="200" w:left="480"/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</w:pPr>
            <w:r w:rsidRPr="002E4ADF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(三)乙方請假時應</w:t>
            </w:r>
            <w:proofErr w:type="gramStart"/>
            <w:r w:rsidRPr="002E4ADF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填具假單</w:t>
            </w:r>
            <w:proofErr w:type="gramEnd"/>
            <w:r w:rsidRPr="002E4ADF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，經甲方計畫主持人同意後，始得離開工作場所。但有急病或緊急事故，得補辦請假手續。</w:t>
            </w:r>
          </w:p>
          <w:p w:rsidR="006B4C29" w:rsidRPr="002E4ADF" w:rsidRDefault="006B4C29" w:rsidP="00110163">
            <w:pPr>
              <w:pStyle w:val="TableParagraph"/>
              <w:rPr>
                <w:rFonts w:ascii="標楷體" w:eastAsia="標楷體" w:hAnsi="標楷體" w:cs="標楷體"/>
                <w:b/>
                <w:spacing w:val="2"/>
                <w:sz w:val="24"/>
                <w:szCs w:val="24"/>
                <w:lang w:eastAsia="zh-TW"/>
              </w:rPr>
            </w:pPr>
            <w:r w:rsidRPr="002E4ADF">
              <w:rPr>
                <w:rFonts w:ascii="標楷體" w:eastAsia="標楷體" w:hAnsi="標楷體" w:cs="標楷體" w:hint="eastAsia"/>
                <w:b/>
                <w:spacing w:val="2"/>
                <w:sz w:val="24"/>
                <w:szCs w:val="24"/>
                <w:lang w:eastAsia="zh-TW"/>
              </w:rPr>
              <w:t>六、迴避進用：</w:t>
            </w:r>
          </w:p>
          <w:p w:rsidR="006B4C29" w:rsidRPr="002E4ADF" w:rsidRDefault="006B4C29" w:rsidP="00110163">
            <w:pPr>
              <w:pStyle w:val="TableParagraph"/>
              <w:ind w:left="488" w:hangingChars="200" w:hanging="488"/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</w:pPr>
            <w:r w:rsidRPr="002E4ADF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 xml:space="preserve">    計畫主持人及共同主持人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聘任</w:t>
            </w:r>
            <w:r w:rsidRPr="002E4ADF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新進助理人員（含專、兼任助理及臨時人員）應</w:t>
            </w:r>
            <w:r w:rsidRPr="00267E7F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遵守「各級主管對於配偶及三親等以內血親、姻親，不得進用為所屬單位之專任人員。」之迴避進用規定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。</w:t>
            </w:r>
          </w:p>
          <w:p w:rsidR="006B4C29" w:rsidRPr="002E4ADF" w:rsidRDefault="006B4C29" w:rsidP="00110163">
            <w:pPr>
              <w:pStyle w:val="TableParagraph"/>
              <w:ind w:left="488" w:hangingChars="200" w:hanging="488"/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</w:pPr>
            <w:r w:rsidRPr="002E4ADF">
              <w:rPr>
                <w:rFonts w:ascii="標楷體" w:eastAsia="標楷體" w:hAnsi="標楷體" w:cs="標楷體" w:hint="eastAsia"/>
                <w:b/>
                <w:spacing w:val="2"/>
                <w:sz w:val="24"/>
                <w:szCs w:val="24"/>
                <w:lang w:eastAsia="zh-TW"/>
              </w:rPr>
              <w:t>七</w:t>
            </w:r>
            <w:r w:rsidRPr="002E4ADF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、</w:t>
            </w:r>
            <w:r w:rsidRPr="002E4ADF">
              <w:rPr>
                <w:rFonts w:ascii="標楷體" w:eastAsia="標楷體" w:hAnsi="標楷體" w:cs="標楷體" w:hint="eastAsia"/>
                <w:b/>
                <w:spacing w:val="2"/>
                <w:sz w:val="24"/>
                <w:szCs w:val="24"/>
                <w:lang w:eastAsia="zh-TW"/>
              </w:rPr>
              <w:t>服務與紀律事項</w:t>
            </w:r>
          </w:p>
          <w:p w:rsidR="006B4C29" w:rsidRPr="002E4ADF" w:rsidRDefault="006B4C29" w:rsidP="00110163">
            <w:pPr>
              <w:pStyle w:val="TableParagraph"/>
              <w:ind w:leftChars="100" w:left="484" w:hangingChars="100" w:hanging="244"/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</w:pPr>
            <w:r w:rsidRPr="002E4ADF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（一）乙方於執行職務時，應尊重性別平等，恪守專業倫理，確實遵守性別平等教育法、性別工作平等法、性騷擾防治法及校園性侵害性騷擾或</w:t>
            </w:r>
            <w:proofErr w:type="gramStart"/>
            <w:r w:rsidRPr="002E4ADF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性霸凌</w:t>
            </w:r>
            <w:proofErr w:type="gramEnd"/>
            <w:r w:rsidRPr="002E4ADF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防治準則等相關規定，與性或性別有關之人際互動上，不得發展有違專業倫理之關係。</w:t>
            </w:r>
          </w:p>
          <w:p w:rsidR="006B4C29" w:rsidRPr="002E4ADF" w:rsidRDefault="006B4C29" w:rsidP="00110163">
            <w:pPr>
              <w:pStyle w:val="TableParagraph"/>
              <w:ind w:left="488" w:hangingChars="200" w:hanging="488"/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</w:pPr>
            <w:r w:rsidRPr="002E4ADF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 xml:space="preserve">   (二</w:t>
            </w:r>
            <w:proofErr w:type="gramStart"/>
            <w:r w:rsidRPr="002E4ADF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）</w:t>
            </w:r>
            <w:proofErr w:type="gramEnd"/>
            <w:r w:rsidRPr="002E4ADF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乙方應遵守甲方及委託機關（構）有關規定，如有違反，依契約及相關法令辦理。</w:t>
            </w:r>
          </w:p>
          <w:p w:rsidR="006B4C29" w:rsidRPr="002E4ADF" w:rsidRDefault="006B4C29" w:rsidP="00110163">
            <w:pPr>
              <w:pStyle w:val="TableParagraph"/>
              <w:ind w:left="488" w:hangingChars="200" w:hanging="488"/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</w:pPr>
            <w:r w:rsidRPr="002E4ADF">
              <w:rPr>
                <w:rFonts w:ascii="標楷體" w:eastAsia="標楷體" w:hAnsi="標楷體" w:cs="標楷體" w:hint="eastAsia"/>
                <w:b/>
                <w:spacing w:val="2"/>
                <w:sz w:val="24"/>
                <w:szCs w:val="24"/>
                <w:lang w:eastAsia="zh-TW"/>
              </w:rPr>
              <w:t>八</w:t>
            </w:r>
            <w:r w:rsidRPr="002E4ADF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、</w:t>
            </w:r>
            <w:r w:rsidRPr="002E4ADF">
              <w:rPr>
                <w:rFonts w:ascii="標楷體" w:eastAsia="標楷體" w:hAnsi="標楷體" w:cs="標楷體" w:hint="eastAsia"/>
                <w:b/>
                <w:spacing w:val="2"/>
                <w:sz w:val="24"/>
                <w:szCs w:val="24"/>
                <w:lang w:eastAsia="zh-TW"/>
              </w:rPr>
              <w:t>相關成果所有權</w:t>
            </w:r>
          </w:p>
          <w:p w:rsidR="006B4C29" w:rsidRPr="002E4ADF" w:rsidRDefault="006B4C29" w:rsidP="00110163">
            <w:pPr>
              <w:pStyle w:val="TableParagraph"/>
              <w:ind w:leftChars="150" w:left="482" w:hangingChars="50" w:hanging="122"/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</w:pPr>
            <w:r w:rsidRPr="002E4ADF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(</w:t>
            </w:r>
            <w:proofErr w:type="gramStart"/>
            <w:r w:rsidRPr="002E4ADF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一</w:t>
            </w:r>
            <w:proofErr w:type="gramEnd"/>
            <w:r w:rsidRPr="002E4ADF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)乙方參與計畫作業所蒐集之資料及研究所得之成果，非經甲方計畫主持人同意，不得擅自利用或公開，違者依規定解約，如涉及不法利益，並得依法處理。</w:t>
            </w:r>
          </w:p>
          <w:p w:rsidR="006B4C29" w:rsidRPr="002E4ADF" w:rsidRDefault="006B4C29" w:rsidP="00110163">
            <w:pPr>
              <w:pStyle w:val="TableParagraph"/>
              <w:ind w:leftChars="150" w:left="482" w:hangingChars="50" w:hanging="122"/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</w:pPr>
            <w:r w:rsidRPr="002E4ADF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(二)研究計畫助理人員於任職在校期間因職務所產生之研發成果，依本校學生兼任助理勞動權益保障處理要點處理。</w:t>
            </w:r>
          </w:p>
          <w:p w:rsidR="006B4C29" w:rsidRPr="002E4ADF" w:rsidRDefault="006B4C29" w:rsidP="00110163">
            <w:pPr>
              <w:pStyle w:val="TableParagraph"/>
              <w:ind w:left="488" w:hangingChars="200" w:hanging="488"/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</w:pPr>
            <w:r w:rsidRPr="002E4ADF">
              <w:rPr>
                <w:rFonts w:ascii="標楷體" w:eastAsia="標楷體" w:hAnsi="標楷體" w:cs="標楷體" w:hint="eastAsia"/>
                <w:b/>
                <w:spacing w:val="2"/>
                <w:sz w:val="24"/>
                <w:szCs w:val="24"/>
                <w:lang w:eastAsia="zh-TW"/>
              </w:rPr>
              <w:t>九</w:t>
            </w:r>
            <w:r w:rsidRPr="002E4ADF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、乙方不得洩漏單位業務相關之受保護資料(如經辦之各項個人資料等)，否則應負相關之法律責 任。</w:t>
            </w:r>
          </w:p>
          <w:p w:rsidR="006B4C29" w:rsidRPr="002E4ADF" w:rsidRDefault="006B4C29" w:rsidP="00110163">
            <w:pPr>
              <w:pStyle w:val="TableParagraph"/>
              <w:ind w:left="488" w:hangingChars="200" w:hanging="488"/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</w:pPr>
            <w:r w:rsidRPr="002E4ADF">
              <w:rPr>
                <w:rFonts w:ascii="標楷體" w:eastAsia="標楷體" w:hAnsi="標楷體" w:cs="標楷體" w:hint="eastAsia"/>
                <w:b/>
                <w:spacing w:val="2"/>
                <w:sz w:val="24"/>
                <w:szCs w:val="24"/>
                <w:lang w:eastAsia="zh-TW"/>
              </w:rPr>
              <w:t>十</w:t>
            </w:r>
            <w:r w:rsidRPr="002E4ADF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、雙方僱用受雇期間之權利義務關係，悉依本校相關規定辦理，本校未規定事項，得依政府有關法令規定辦理。</w:t>
            </w:r>
          </w:p>
          <w:p w:rsidR="006B4C29" w:rsidRPr="002E4ADF" w:rsidRDefault="006B4C29" w:rsidP="00110163">
            <w:pPr>
              <w:pStyle w:val="TableParagraph"/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</w:pPr>
            <w:r w:rsidRPr="002E4ADF">
              <w:rPr>
                <w:rFonts w:ascii="標楷體" w:eastAsia="標楷體" w:hAnsi="標楷體" w:cs="標楷體" w:hint="eastAsia"/>
                <w:b/>
                <w:spacing w:val="2"/>
                <w:sz w:val="24"/>
                <w:szCs w:val="24"/>
                <w:lang w:eastAsia="zh-TW"/>
              </w:rPr>
              <w:t>十一</w:t>
            </w:r>
            <w:r w:rsidRPr="002E4ADF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、終止聘用關係應依「國立虎尾科技大學學生兼任助理勞動權益保障處理要點」規定辦理。</w:t>
            </w:r>
          </w:p>
          <w:p w:rsidR="006B4C29" w:rsidRPr="002E4ADF" w:rsidRDefault="006B4C29" w:rsidP="00110163">
            <w:pPr>
              <w:pStyle w:val="TableParagraph"/>
              <w:spacing w:line="360" w:lineRule="auto"/>
              <w:ind w:left="3664" w:hangingChars="1500" w:hanging="3664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2E4ADF">
              <w:rPr>
                <w:rFonts w:ascii="標楷體" w:eastAsia="標楷體" w:hAnsi="標楷體" w:cs="標楷體" w:hint="eastAsia"/>
                <w:b/>
                <w:spacing w:val="2"/>
                <w:sz w:val="24"/>
                <w:szCs w:val="24"/>
                <w:lang w:eastAsia="zh-TW"/>
              </w:rPr>
              <w:t>十二</w:t>
            </w:r>
            <w:r w:rsidRPr="002E4AD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、</w:t>
            </w:r>
            <w:r w:rsidRPr="002E4ADF"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本</w:t>
            </w:r>
            <w:r w:rsidRPr="002E4AD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人</w:t>
            </w:r>
            <w:r w:rsidRPr="00AC5011">
              <w:rPr>
                <w:rFonts w:ascii="標楷體" w:eastAsia="標楷體" w:hAnsi="標楷體" w:cs="標楷體" w:hint="eastAsia"/>
                <w:color w:val="A7A8A7"/>
                <w:sz w:val="24"/>
                <w:szCs w:val="24"/>
                <w:u w:val="single"/>
                <w:lang w:eastAsia="zh-TW"/>
              </w:rPr>
              <w:t xml:space="preserve">                    </w:t>
            </w:r>
            <w:r>
              <w:rPr>
                <w:rFonts w:ascii="標楷體" w:eastAsia="標楷體" w:hAnsi="標楷體" w:cs="標楷體" w:hint="eastAsia"/>
                <w:color w:val="A7A8A7"/>
                <w:sz w:val="24"/>
                <w:szCs w:val="24"/>
                <w:u w:val="single"/>
                <w:lang w:eastAsia="zh-TW"/>
              </w:rPr>
              <w:t xml:space="preserve"> </w:t>
            </w:r>
            <w:r w:rsidRPr="002E4ADF">
              <w:rPr>
                <w:rFonts w:ascii="標楷體" w:eastAsia="標楷體" w:hAnsi="標楷體" w:cs="標楷體"/>
                <w:color w:val="000000"/>
                <w:spacing w:val="2"/>
                <w:sz w:val="24"/>
                <w:szCs w:val="24"/>
                <w:lang w:eastAsia="zh-TW"/>
              </w:rPr>
              <w:t>同</w:t>
            </w:r>
            <w:r w:rsidRPr="002E4ADF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意</w:t>
            </w:r>
            <w:r w:rsidRPr="002E4ADF">
              <w:rPr>
                <w:rFonts w:ascii="標楷體" w:eastAsia="標楷體" w:hAnsi="標楷體" w:cs="標楷體"/>
                <w:color w:val="000000"/>
                <w:spacing w:val="2"/>
                <w:sz w:val="24"/>
                <w:szCs w:val="24"/>
                <w:lang w:eastAsia="zh-TW"/>
              </w:rPr>
              <w:t>接</w:t>
            </w:r>
            <w:r w:rsidRPr="002E4ADF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受本</w:t>
            </w:r>
            <w:r w:rsidRPr="002E4ADF">
              <w:rPr>
                <w:rFonts w:ascii="標楷體" w:eastAsia="標楷體" w:hAnsi="標楷體" w:cs="標楷體"/>
                <w:color w:val="000000"/>
                <w:spacing w:val="2"/>
                <w:sz w:val="24"/>
                <w:szCs w:val="24"/>
                <w:lang w:eastAsia="zh-TW"/>
              </w:rPr>
              <w:t>約</w:t>
            </w:r>
            <w:r w:rsidRPr="002E4ADF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聘</w:t>
            </w:r>
            <w:r w:rsidRPr="002E4ADF">
              <w:rPr>
                <w:rFonts w:ascii="標楷體" w:eastAsia="標楷體" w:hAnsi="標楷體" w:cs="標楷體"/>
                <w:color w:val="000000"/>
                <w:spacing w:val="2"/>
                <w:sz w:val="24"/>
                <w:szCs w:val="24"/>
                <w:lang w:eastAsia="zh-TW"/>
              </w:rPr>
              <w:t>書以</w:t>
            </w:r>
            <w:r w:rsidRPr="002E4ADF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上各</w:t>
            </w:r>
            <w:r w:rsidRPr="002E4ADF">
              <w:rPr>
                <w:rFonts w:ascii="標楷體" w:eastAsia="標楷體" w:hAnsi="標楷體" w:cs="標楷體"/>
                <w:color w:val="000000"/>
                <w:spacing w:val="2"/>
                <w:sz w:val="24"/>
                <w:szCs w:val="24"/>
                <w:lang w:eastAsia="zh-TW"/>
              </w:rPr>
              <w:t>項</w:t>
            </w:r>
            <w:r w:rsidRPr="002E4ADF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內</w:t>
            </w:r>
            <w:r w:rsidRPr="002E4ADF">
              <w:rPr>
                <w:rFonts w:ascii="標楷體" w:eastAsia="標楷體" w:hAnsi="標楷體" w:cs="標楷體"/>
                <w:color w:val="000000"/>
                <w:spacing w:val="2"/>
                <w:sz w:val="24"/>
                <w:szCs w:val="24"/>
                <w:lang w:eastAsia="zh-TW"/>
              </w:rPr>
              <w:t>容</w:t>
            </w:r>
            <w:r w:rsidRPr="002E4ADF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，</w:t>
            </w:r>
            <w:r w:rsidRPr="002E4ADF">
              <w:rPr>
                <w:rFonts w:ascii="標楷體" w:eastAsia="標楷體" w:hAnsi="標楷體" w:cs="標楷體"/>
                <w:color w:val="000000"/>
                <w:spacing w:val="2"/>
                <w:sz w:val="24"/>
                <w:szCs w:val="24"/>
                <w:lang w:eastAsia="zh-TW"/>
              </w:rPr>
              <w:t>並</w:t>
            </w:r>
            <w:r w:rsidRPr="002E4ADF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願遵</w:t>
            </w:r>
            <w:r w:rsidRPr="002E4ADF">
              <w:rPr>
                <w:rFonts w:ascii="標楷體" w:eastAsia="標楷體" w:hAnsi="標楷體" w:cs="標楷體"/>
                <w:color w:val="000000"/>
                <w:spacing w:val="2"/>
                <w:sz w:val="24"/>
                <w:szCs w:val="24"/>
                <w:lang w:eastAsia="zh-TW"/>
              </w:rPr>
              <w:t>守</w:t>
            </w:r>
            <w:r w:rsidRPr="002E4ADF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上開</w:t>
            </w:r>
            <w:r w:rsidRPr="002E4ADF">
              <w:rPr>
                <w:rFonts w:ascii="標楷體" w:eastAsia="標楷體" w:hAnsi="標楷體" w:cs="標楷體"/>
                <w:color w:val="000000"/>
                <w:spacing w:val="2"/>
                <w:sz w:val="24"/>
                <w:szCs w:val="24"/>
                <w:lang w:eastAsia="zh-TW"/>
              </w:rPr>
              <w:t>各</w:t>
            </w:r>
            <w:r w:rsidRPr="002E4ADF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項</w:t>
            </w:r>
            <w:r w:rsidRPr="002E4ADF">
              <w:rPr>
                <w:rFonts w:ascii="標楷體" w:eastAsia="標楷體" w:hAnsi="標楷體" w:cs="標楷體"/>
                <w:color w:val="000000"/>
                <w:spacing w:val="2"/>
                <w:sz w:val="24"/>
                <w:szCs w:val="24"/>
                <w:lang w:eastAsia="zh-TW"/>
              </w:rPr>
              <w:t>約</w:t>
            </w:r>
            <w:r w:rsidRPr="002E4ADF"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聘條款</w:t>
            </w:r>
            <w:r w:rsidRPr="002E4AD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及</w:t>
            </w:r>
            <w:r w:rsidRPr="002E4AD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「</w:t>
            </w:r>
            <w:r w:rsidRPr="002E4ADF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  <w:lang w:eastAsia="zh-TW"/>
              </w:rPr>
              <w:t>國立</w:t>
            </w:r>
            <w:r w:rsidRPr="002E4ADF">
              <w:rPr>
                <w:rFonts w:ascii="標楷體" w:eastAsia="標楷體" w:hAnsi="標楷體" w:cs="標楷體"/>
                <w:b/>
                <w:color w:val="FF0000"/>
                <w:spacing w:val="2"/>
                <w:sz w:val="24"/>
                <w:szCs w:val="24"/>
                <w:lang w:eastAsia="zh-TW"/>
              </w:rPr>
              <w:t>虎</w:t>
            </w:r>
            <w:r w:rsidRPr="002E4ADF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  <w:lang w:eastAsia="zh-TW"/>
              </w:rPr>
              <w:t>尾</w:t>
            </w:r>
            <w:r w:rsidRPr="002E4ADF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  <w:lang w:eastAsia="zh-TW"/>
              </w:rPr>
              <w:t>科技大學學生兼任助理勞動權益保障處理要點</w:t>
            </w:r>
            <w:r w:rsidRPr="002E4ADF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」規定。</w:t>
            </w:r>
          </w:p>
        </w:tc>
      </w:tr>
      <w:tr w:rsidR="006B4C29" w:rsidRPr="002E4ADF" w:rsidTr="00110163">
        <w:trPr>
          <w:trHeight w:val="171"/>
        </w:trPr>
        <w:tc>
          <w:tcPr>
            <w:tcW w:w="5000" w:type="pct"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6B4C29" w:rsidRPr="002E4ADF" w:rsidRDefault="006B4C29" w:rsidP="00110163">
            <w:pPr>
              <w:pStyle w:val="TableParagraph"/>
              <w:tabs>
                <w:tab w:val="left" w:pos="2785"/>
              </w:tabs>
              <w:spacing w:line="360" w:lineRule="auto"/>
              <w:ind w:right="-23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2E4ADF">
              <w:rPr>
                <w:rFonts w:ascii="標楷體" w:eastAsia="標楷體" w:hAnsi="標楷體" w:cs="標楷體"/>
                <w:b/>
                <w:color w:val="A7A8A7"/>
                <w:sz w:val="24"/>
                <w:szCs w:val="24"/>
                <w:lang w:eastAsia="zh-TW"/>
              </w:rPr>
              <w:t>簽</w:t>
            </w:r>
            <w:r w:rsidRPr="002E4ADF">
              <w:rPr>
                <w:rFonts w:ascii="標楷體" w:eastAsia="標楷體" w:hAnsi="標楷體" w:cs="標楷體" w:hint="eastAsia"/>
                <w:b/>
                <w:color w:val="A7A8A7"/>
                <w:sz w:val="24"/>
                <w:szCs w:val="24"/>
                <w:lang w:eastAsia="zh-TW"/>
              </w:rPr>
              <w:t xml:space="preserve"> </w:t>
            </w:r>
            <w:r w:rsidRPr="002E4ADF">
              <w:rPr>
                <w:rFonts w:ascii="標楷體" w:eastAsia="標楷體" w:hAnsi="標楷體" w:cs="標楷體"/>
                <w:b/>
                <w:color w:val="A7A8A7"/>
                <w:sz w:val="24"/>
                <w:szCs w:val="24"/>
                <w:lang w:eastAsia="zh-TW"/>
              </w:rPr>
              <w:t>章</w:t>
            </w:r>
          </w:p>
        </w:tc>
      </w:tr>
    </w:tbl>
    <w:p w:rsidR="00B0363E" w:rsidRDefault="00B0363E"/>
    <w:sectPr w:rsidR="00B0363E" w:rsidSect="006B4C29">
      <w:pgSz w:w="11906" w:h="16838"/>
      <w:pgMar w:top="567" w:right="680" w:bottom="284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C29"/>
    <w:rsid w:val="006B4C29"/>
    <w:rsid w:val="00B0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C2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4C29"/>
    <w:rPr>
      <w:rFonts w:ascii="Calibri" w:hAnsi="Calibri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C2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4C29"/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研究發展處學術服務組許美瑤</dc:creator>
  <cp:lastModifiedBy>研究發展處學術服務組許美瑤</cp:lastModifiedBy>
  <cp:revision>1</cp:revision>
  <dcterms:created xsi:type="dcterms:W3CDTF">2015-10-19T04:45:00Z</dcterms:created>
  <dcterms:modified xsi:type="dcterms:W3CDTF">2015-10-19T04:47:00Z</dcterms:modified>
</cp:coreProperties>
</file>